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5" w:type="dxa"/>
        <w:tblInd w:w="93" w:type="dxa"/>
        <w:tblLook w:val="04A0" w:firstRow="1" w:lastRow="0" w:firstColumn="1" w:lastColumn="0" w:noHBand="0" w:noVBand="1"/>
      </w:tblPr>
      <w:tblGrid>
        <w:gridCol w:w="491"/>
        <w:gridCol w:w="2213"/>
        <w:gridCol w:w="1572"/>
        <w:gridCol w:w="1572"/>
        <w:gridCol w:w="2145"/>
        <w:gridCol w:w="1572"/>
      </w:tblGrid>
      <w:tr w:rsidR="00504608" w:rsidRPr="00504608" w:rsidTr="00284572">
        <w:trPr>
          <w:trHeight w:val="1026"/>
        </w:trPr>
        <w:tc>
          <w:tcPr>
            <w:tcW w:w="95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III. Оценка эффективности реализации муниципальных программ </w:t>
            </w:r>
            <w:r w:rsidRPr="005046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муниципального образования "Город Архангельск" за 2015 год</w:t>
            </w:r>
          </w:p>
        </w:tc>
      </w:tr>
      <w:tr w:rsidR="00504608" w:rsidRPr="00504608" w:rsidTr="00284572">
        <w:trPr>
          <w:trHeight w:val="1569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достижения плановых значений целевых индикаторов муниципальной программы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</w:t>
            </w:r>
            <w:proofErr w:type="gramStart"/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плановых значений целевых индикаторов подпрограмм муниципальной программы</w:t>
            </w:r>
            <w:proofErr w:type="gramEnd"/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освоения бюджетных ассигнований городского бюджета и средств внебюджетных источников, предусмотренных на реализацию муниципальной программы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эффективности муниципальной программы</w:t>
            </w:r>
          </w:p>
        </w:tc>
      </w:tr>
      <w:tr w:rsidR="00504608" w:rsidRPr="00504608" w:rsidTr="00C53DCA">
        <w:trPr>
          <w:trHeight w:val="1064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08" w:rsidRPr="00504608" w:rsidRDefault="00504608" w:rsidP="00504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608" w:rsidRPr="003C67A5" w:rsidTr="00C53DCA">
        <w:trPr>
          <w:trHeight w:val="412"/>
        </w:trPr>
        <w:tc>
          <w:tcPr>
            <w:tcW w:w="9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608" w:rsidRPr="003C67A5" w:rsidRDefault="0050460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Высокая эффективность реализации</w:t>
            </w:r>
          </w:p>
        </w:tc>
      </w:tr>
      <w:tr w:rsidR="005430C4" w:rsidRPr="003C67A5" w:rsidTr="00C53DCA">
        <w:trPr>
          <w:trHeight w:val="29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0C4" w:rsidRPr="003C67A5" w:rsidRDefault="005430C4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муниципального образования "Город Архангельск" на 2013-2015 годы"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114,9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107,4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430C4" w:rsidRPr="003C67A5" w:rsidTr="00C53DCA">
        <w:trPr>
          <w:trHeight w:val="267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0C4" w:rsidRPr="003C67A5" w:rsidRDefault="005430C4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"Обеспечение беспрепятственного доступа инвалидов к муниципальным объектам социальной инфраструктуры на 2013-2015 годы"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430C4" w:rsidRPr="003C67A5" w:rsidTr="00C53DCA">
        <w:trPr>
          <w:trHeight w:val="21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0C4" w:rsidRPr="003C67A5" w:rsidRDefault="005430C4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"Приоритетные направления </w:t>
            </w:r>
            <w:proofErr w:type="gramStart"/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 сферы культуры города Архангельска</w:t>
            </w:r>
            <w:proofErr w:type="gramEnd"/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2013-2015 годы"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430C4" w:rsidRPr="003C67A5" w:rsidTr="00C53DCA">
        <w:trPr>
          <w:trHeight w:val="14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0C4" w:rsidRPr="003C67A5" w:rsidRDefault="005430C4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"Молодежь Архангельска (2013-2015 годы)"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430C4" w:rsidRPr="003C67A5" w:rsidTr="00C53DCA">
        <w:trPr>
          <w:trHeight w:val="2119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0C4" w:rsidRPr="003C67A5" w:rsidRDefault="005430C4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"Профилактика правонарушений на территории муниципального образования "Город Архангельск"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0C4" w:rsidRPr="003C67A5" w:rsidRDefault="005430C4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430C4" w:rsidRPr="003C67A5" w:rsidTr="00C53DCA">
        <w:trPr>
          <w:trHeight w:val="169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0C4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5430C4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0C4" w:rsidRPr="003C67A5" w:rsidRDefault="005430C4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социальной сферы муниципального образования "Город Архангельск"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0C4" w:rsidRPr="003C67A5" w:rsidRDefault="005430C4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0C4" w:rsidRPr="003C67A5" w:rsidRDefault="005430C4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97,7%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0C4" w:rsidRPr="003C67A5" w:rsidRDefault="005430C4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0C4" w:rsidRPr="003C67A5" w:rsidRDefault="005430C4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881DF8" w:rsidRPr="003C67A5" w:rsidTr="00C53DCA">
        <w:trPr>
          <w:trHeight w:val="140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F8" w:rsidRPr="003C67A5" w:rsidRDefault="00881DF8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"Физкультура – здоровье – спорт на 2013 – 2015 годы"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99,2%</w:t>
            </w:r>
          </w:p>
        </w:tc>
      </w:tr>
      <w:tr w:rsidR="00881DF8" w:rsidRPr="003C67A5" w:rsidTr="00C53DCA">
        <w:trPr>
          <w:trHeight w:val="196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F8" w:rsidRPr="003C67A5" w:rsidRDefault="00881DF8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"Профилактика безнадзорности и правонарушений несовершеннолетних (2013-2015 годы)"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98,3%</w:t>
            </w:r>
          </w:p>
        </w:tc>
      </w:tr>
      <w:tr w:rsidR="00881DF8" w:rsidRPr="003C67A5" w:rsidTr="00C53DCA">
        <w:trPr>
          <w:trHeight w:val="183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"Комплексное развитие территории муниципального образования "Город Архангельск"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4E1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97,2%</w:t>
            </w:r>
          </w:p>
        </w:tc>
      </w:tr>
      <w:tr w:rsidR="00881DF8" w:rsidRPr="003C67A5" w:rsidTr="00C53DCA">
        <w:trPr>
          <w:trHeight w:val="11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F8" w:rsidRPr="003C67A5" w:rsidRDefault="00881DF8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"Старшее поколение на 2013-2015 годы"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96,7%</w:t>
            </w:r>
          </w:p>
        </w:tc>
      </w:tr>
      <w:tr w:rsidR="00881DF8" w:rsidRPr="003C67A5" w:rsidTr="00C53DCA">
        <w:trPr>
          <w:trHeight w:val="21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F8" w:rsidRPr="003C67A5" w:rsidRDefault="00881DF8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"Дополнительные меры социальной поддержки отдельных категорий граждан на 2013-2015 годы"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91,3%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95,6%</w:t>
            </w:r>
          </w:p>
        </w:tc>
      </w:tr>
      <w:tr w:rsidR="00881DF8" w:rsidRPr="003C67A5" w:rsidTr="00C53DCA">
        <w:trPr>
          <w:trHeight w:val="120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DF8" w:rsidRPr="003C67A5" w:rsidRDefault="00881DF8" w:rsidP="00C0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</w:t>
            </w:r>
            <w:r w:rsidR="00C53DCA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 </w:t>
            </w:r>
            <w:r w:rsidR="00C53DCA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"Семья и дети Архангельска </w:t>
            </w: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(2013-2015 годы)"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DF8" w:rsidRPr="003C67A5" w:rsidRDefault="00881DF8" w:rsidP="00C0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95,4%</w:t>
            </w:r>
          </w:p>
        </w:tc>
      </w:tr>
      <w:tr w:rsidR="00881DF8" w:rsidRPr="003C67A5" w:rsidTr="00C53DCA">
        <w:trPr>
          <w:trHeight w:val="158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"Совершенствование муниципального управления муниципального образования "Город Архангельск"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690816" w:rsidP="004E1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4E1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97,3%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90,3%</w:t>
            </w:r>
            <w:bookmarkStart w:id="0" w:name="_GoBack"/>
            <w:bookmarkEnd w:id="0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690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6908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881DF8" w:rsidRPr="003C67A5" w:rsidTr="00C53DCA">
        <w:trPr>
          <w:trHeight w:val="375"/>
        </w:trPr>
        <w:tc>
          <w:tcPr>
            <w:tcW w:w="9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Средняя эффективность реализации</w:t>
            </w:r>
          </w:p>
        </w:tc>
      </w:tr>
      <w:tr w:rsidR="00881DF8" w:rsidRPr="003C67A5" w:rsidTr="00C53DCA">
        <w:trPr>
          <w:trHeight w:val="267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"Памятники истории и культуры Архангельска (2013-2015 годы)" на территории муниципального образования "Город Архангельск"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4E1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82,7%</w:t>
            </w:r>
          </w:p>
        </w:tc>
      </w:tr>
      <w:tr w:rsidR="00881DF8" w:rsidRPr="003C67A5" w:rsidTr="00C53DCA">
        <w:trPr>
          <w:trHeight w:val="210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"Развитие города Архангельска как административного центра Архангельской области"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71,1%</w:t>
            </w:r>
          </w:p>
        </w:tc>
      </w:tr>
      <w:tr w:rsidR="00881DF8" w:rsidRPr="003C67A5" w:rsidTr="00284572">
        <w:trPr>
          <w:trHeight w:val="317"/>
        </w:trPr>
        <w:tc>
          <w:tcPr>
            <w:tcW w:w="9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Удовлетворительная эффективность реализации</w:t>
            </w:r>
          </w:p>
        </w:tc>
      </w:tr>
      <w:tr w:rsidR="00881DF8" w:rsidRPr="003C67A5" w:rsidTr="00C53DCA">
        <w:trPr>
          <w:trHeight w:val="19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"Обеспечение жильем молодых семей города Архангельска (2012-2015 годы)"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77,1%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60,8%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68,9%</w:t>
            </w:r>
          </w:p>
        </w:tc>
      </w:tr>
      <w:tr w:rsidR="00881DF8" w:rsidRPr="003C67A5" w:rsidTr="00284572">
        <w:trPr>
          <w:trHeight w:val="190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F8" w:rsidRPr="003C67A5" w:rsidRDefault="00881DF8" w:rsidP="00284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"Переселение граждан из непригодного для проживания (аварийного) жилищного фонда в муниципальном образовании "Город Архангельск"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6D1C26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38,2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881DF8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98,6%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F8" w:rsidRPr="003C67A5" w:rsidRDefault="006D1C26" w:rsidP="00504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68,4</w:t>
            </w:r>
            <w:r w:rsidR="00881DF8" w:rsidRPr="003C6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</w:tbl>
    <w:p w:rsidR="0096768F" w:rsidRPr="003C67A5" w:rsidRDefault="0096768F" w:rsidP="00504608">
      <w:pPr>
        <w:rPr>
          <w:rFonts w:ascii="Times New Roman" w:hAnsi="Times New Roman" w:cs="Times New Roman"/>
        </w:rPr>
      </w:pPr>
    </w:p>
    <w:sectPr w:rsidR="0096768F" w:rsidRPr="003C67A5" w:rsidSect="003C67A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E9"/>
    <w:rsid w:val="000529E9"/>
    <w:rsid w:val="00137435"/>
    <w:rsid w:val="00284572"/>
    <w:rsid w:val="00333928"/>
    <w:rsid w:val="003C67A5"/>
    <w:rsid w:val="004E1458"/>
    <w:rsid w:val="00504608"/>
    <w:rsid w:val="005430C4"/>
    <w:rsid w:val="00690816"/>
    <w:rsid w:val="006D1C26"/>
    <w:rsid w:val="00881DF8"/>
    <w:rsid w:val="0096768F"/>
    <w:rsid w:val="009A0C01"/>
    <w:rsid w:val="00C53DCA"/>
    <w:rsid w:val="00EC79B7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Филиппова</dc:creator>
  <cp:lastModifiedBy>Татьяна Анатольевна Янкевич</cp:lastModifiedBy>
  <cp:revision>4</cp:revision>
  <cp:lastPrinted>2016-03-17T06:53:00Z</cp:lastPrinted>
  <dcterms:created xsi:type="dcterms:W3CDTF">2016-03-17T15:18:00Z</dcterms:created>
  <dcterms:modified xsi:type="dcterms:W3CDTF">2016-03-29T08:36:00Z</dcterms:modified>
</cp:coreProperties>
</file>